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D8096">
      <w:pPr>
        <w:spacing w:before="600"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Predseda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>Miestnej - Mestskej</w:t>
      </w:r>
      <w:r>
        <w:rPr>
          <w:rStyle w:val="4"/>
          <w:rFonts w:ascii="Times New Roman" w:hAnsi="Times New Roman"/>
          <w:sz w:val="24"/>
        </w:rPr>
        <w:footnoteReference w:id="0" w:customMarkFollows="1"/>
        <w:t>1)</w:t>
      </w:r>
      <w:r>
        <w:rPr>
          <w:rFonts w:ascii="Times New Roman" w:hAnsi="Times New Roman"/>
          <w:sz w:val="24"/>
        </w:rPr>
        <w:t xml:space="preserve"> volebnej komisie v</w:t>
      </w:r>
    </w:p>
    <w:p w14:paraId="7B7AD407">
      <w:pPr>
        <w:pBdr>
          <w:bottom w:val="single" w:color="auto" w:sz="4" w:space="1"/>
        </w:pBdr>
        <w:spacing w:before="240" w:after="0" w:line="240" w:lineRule="auto"/>
        <w:ind w:left="4536"/>
        <w:rPr>
          <w:rFonts w:ascii="Times New Roman" w:hAnsi="Times New Roman"/>
          <w:sz w:val="24"/>
        </w:rPr>
      </w:pPr>
    </w:p>
    <w:p w14:paraId="32251312">
      <w:pPr>
        <w:spacing w:before="14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Vec:</w:t>
      </w:r>
    </w:p>
    <w:p w14:paraId="53595D33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30"/>
          <w:sz w:val="24"/>
        </w:rPr>
        <w:t xml:space="preserve">Späťvzatie </w:t>
      </w:r>
      <w:bookmarkStart w:id="0" w:name="_GoBack"/>
      <w:bookmarkEnd w:id="0"/>
      <w:r>
        <w:rPr>
          <w:rFonts w:ascii="Times New Roman" w:hAnsi="Times New Roman"/>
          <w:b/>
          <w:spacing w:val="30"/>
          <w:sz w:val="24"/>
        </w:rPr>
        <w:t>kandidátnej listin</w:t>
      </w:r>
      <w:r>
        <w:rPr>
          <w:rFonts w:ascii="Times New Roman" w:hAnsi="Times New Roman"/>
          <w:b/>
          <w:sz w:val="24"/>
        </w:rPr>
        <w:t>y</w:t>
      </w:r>
    </w:p>
    <w:p w14:paraId="26594831">
      <w:pPr>
        <w:pBdr>
          <w:bottom w:val="single" w:color="auto" w:sz="4" w:space="1"/>
        </w:pBd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pre voľby do obecného - </w:t>
      </w:r>
      <w:r>
        <w:rPr>
          <w:rFonts w:ascii="Times New Roman" w:hAnsi="Times New Roman"/>
          <w:b/>
          <w:strike/>
          <w:dstrike w:val="0"/>
          <w:sz w:val="24"/>
        </w:rPr>
        <w:t>mestského - miestneho</w:t>
      </w:r>
      <w:r>
        <w:rPr>
          <w:rFonts w:ascii="Times New Roman" w:hAnsi="Times New Roman"/>
          <w:strike/>
          <w:dstrike w:val="0"/>
          <w:vertAlign w:val="superscript"/>
        </w:rPr>
        <w:t>1</w:t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  <w:b/>
          <w:sz w:val="24"/>
        </w:rPr>
        <w:t xml:space="preserve"> zastupiteľstva </w:t>
      </w:r>
    </w:p>
    <w:p w14:paraId="4A335166">
      <w:pPr>
        <w:spacing w:before="600" w:after="120"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174 ods. 1 zákona č. 180/2014 Z. z. o podmienkach výkonu volebného práva a o zmene a doplnení niektorých zákonov v znení neskorších predpisov</w:t>
      </w:r>
    </w:p>
    <w:tbl>
      <w:tblPr>
        <w:tblStyle w:val="3"/>
        <w:tblW w:w="91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2126"/>
        <w:gridCol w:w="2126"/>
        <w:gridCol w:w="3402"/>
        <w:gridCol w:w="1134"/>
      </w:tblGrid>
      <w:tr w14:paraId="346E8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180" w:type="dxa"/>
            <w:gridSpan w:val="5"/>
            <w:tcBorders>
              <w:bottom w:val="dotted" w:color="auto" w:sz="6" w:space="0"/>
            </w:tcBorders>
            <w:vAlign w:val="bottom"/>
          </w:tcPr>
          <w:p w14:paraId="2DC688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14:paraId="6AB4E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180" w:type="dxa"/>
            <w:gridSpan w:val="5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0E97A5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14:paraId="02F57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5"/>
            <w:tcBorders>
              <w:top w:val="dotted" w:color="auto" w:sz="6" w:space="0"/>
            </w:tcBorders>
          </w:tcPr>
          <w:p w14:paraId="3A41A2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(neskrátený názov politickej strany, politického hnutia alebo koalície politických strán a politických hnutí)</w:t>
            </w:r>
          </w:p>
        </w:tc>
      </w:tr>
      <w:tr w14:paraId="7A11C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80" w:type="dxa"/>
            <w:gridSpan w:val="5"/>
            <w:vAlign w:val="bottom"/>
          </w:tcPr>
          <w:p w14:paraId="1E13D652">
            <w:pPr>
              <w:spacing w:before="400" w:after="40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60"/>
                <w:sz w:val="28"/>
              </w:rPr>
              <w:t>berie spä</w:t>
            </w:r>
            <w:r>
              <w:rPr>
                <w:rFonts w:ascii="Times New Roman" w:hAnsi="Times New Roman"/>
                <w:b/>
                <w:sz w:val="28"/>
              </w:rPr>
              <w:t>ť</w:t>
            </w:r>
          </w:p>
        </w:tc>
      </w:tr>
      <w:tr w14:paraId="2A8BF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80" w:type="dxa"/>
            <w:gridSpan w:val="5"/>
            <w:vAlign w:val="bottom"/>
          </w:tcPr>
          <w:p w14:paraId="1704B4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kandidátnu listinu pre voľby do Obecného - </w:t>
            </w:r>
            <w:r>
              <w:rPr>
                <w:rFonts w:ascii="Times New Roman" w:hAnsi="Times New Roman"/>
                <w:strike/>
                <w:dstrike w:val="0"/>
                <w:sz w:val="24"/>
              </w:rPr>
              <w:t>Mestského - Miestneho</w:t>
            </w:r>
            <w:r>
              <w:rPr>
                <w:rFonts w:ascii="Times New Roman" w:hAnsi="Times New Roman"/>
                <w:vertAlign w:val="superscript"/>
              </w:rPr>
              <w:t>1)</w:t>
            </w:r>
            <w:r>
              <w:rPr>
                <w:rFonts w:ascii="Times New Roman" w:hAnsi="Times New Roman"/>
                <w:sz w:val="24"/>
              </w:rPr>
              <w:t xml:space="preserve"> zastupiteľstva</w:t>
            </w:r>
          </w:p>
        </w:tc>
      </w:tr>
      <w:tr w14:paraId="5DC83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92" w:type="dxa"/>
            <w:vAlign w:val="bottom"/>
          </w:tcPr>
          <w:p w14:paraId="563B1F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7654" w:type="dxa"/>
            <w:gridSpan w:val="3"/>
            <w:tcBorders>
              <w:bottom w:val="dotted" w:color="auto" w:sz="6" w:space="0"/>
            </w:tcBorders>
            <w:vAlign w:val="bottom"/>
          </w:tcPr>
          <w:p w14:paraId="3532B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bottom"/>
          </w:tcPr>
          <w:p w14:paraId="753719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02D9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92" w:type="dxa"/>
          </w:tcPr>
          <w:p w14:paraId="65E53E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54" w:type="dxa"/>
            <w:gridSpan w:val="3"/>
            <w:tcBorders>
              <w:top w:val="dotted" w:color="auto" w:sz="6" w:space="0"/>
            </w:tcBorders>
          </w:tcPr>
          <w:p w14:paraId="269D26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(názov obce - mesta - mestskej časti)</w:t>
            </w:r>
          </w:p>
        </w:tc>
        <w:tc>
          <w:tcPr>
            <w:tcW w:w="1134" w:type="dxa"/>
          </w:tcPr>
          <w:p w14:paraId="75D9D0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2622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518" w:type="dxa"/>
            <w:gridSpan w:val="2"/>
            <w:vAlign w:val="bottom"/>
          </w:tcPr>
          <w:p w14:paraId="30DE7B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vo volebnom obvode č.</w:t>
            </w:r>
          </w:p>
        </w:tc>
        <w:tc>
          <w:tcPr>
            <w:tcW w:w="2126" w:type="dxa"/>
            <w:tcBorders>
              <w:bottom w:val="dotted" w:color="auto" w:sz="6" w:space="0"/>
            </w:tcBorders>
            <w:vAlign w:val="bottom"/>
          </w:tcPr>
          <w:p w14:paraId="623EFF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gridSpan w:val="2"/>
            <w:vAlign w:val="bottom"/>
          </w:tcPr>
          <w:p w14:paraId="25E23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AA80BB0">
      <w:pPr>
        <w:spacing w:before="120" w:after="24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vo voľbách do orgánov samosprávy obcí v roku 2026.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3118"/>
        <w:gridCol w:w="567"/>
        <w:gridCol w:w="2835"/>
        <w:gridCol w:w="2300"/>
      </w:tblGrid>
      <w:tr w14:paraId="6FE2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3C5F2CDC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3118" w:type="dxa"/>
            <w:tcBorders>
              <w:bottom w:val="dotted" w:color="auto" w:sz="4" w:space="0"/>
            </w:tcBorders>
          </w:tcPr>
          <w:p w14:paraId="2A48D555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14:paraId="472CD673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dňa</w:t>
            </w:r>
          </w:p>
        </w:tc>
        <w:tc>
          <w:tcPr>
            <w:tcW w:w="2835" w:type="dxa"/>
            <w:tcBorders>
              <w:bottom w:val="dotted" w:color="auto" w:sz="4" w:space="0"/>
            </w:tcBorders>
          </w:tcPr>
          <w:p w14:paraId="1E2BD8F0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2300" w:type="dxa"/>
          </w:tcPr>
          <w:p w14:paraId="132E3CE4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</w:tr>
    </w:tbl>
    <w:p w14:paraId="5BD52DFC">
      <w:pPr>
        <w:pBdr>
          <w:top w:val="single" w:color="auto" w:sz="4" w:space="1"/>
        </w:pBdr>
        <w:spacing w:before="1400" w:after="0" w:line="240" w:lineRule="auto"/>
        <w:ind w:left="3969" w:right="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meno, priezvisko, funkcia a podpis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osoby oprávnenej konať v mene politickej strany,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politického hnutia a odtlačok pečiatky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politickej strany, politického hnutia</w:t>
      </w:r>
      <w:r>
        <w:rPr>
          <w:rStyle w:val="4"/>
          <w:rFonts w:ascii="Times New Roman" w:hAnsi="Times New Roman"/>
        </w:rPr>
        <w:footnoteReference w:id="1" w:customMarkFollows="1"/>
        <w:t>2)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 w14:paraId="1EA8AB7B">
      <w:pPr>
        <w:pStyle w:val="5"/>
        <w:tabs>
          <w:tab w:val="left" w:pos="142"/>
        </w:tabs>
        <w:spacing w:after="0" w:line="240" w:lineRule="auto"/>
        <w:ind w:left="170" w:hanging="170"/>
        <w:rPr>
          <w:rFonts w:ascii="Times New Roman" w:hAnsi="Times New Roman"/>
          <w:sz w:val="18"/>
        </w:rPr>
      </w:pPr>
      <w:r>
        <w:rPr>
          <w:rStyle w:val="4"/>
          <w:rFonts w:ascii="Times New Roman" w:hAnsi="Times New Roman"/>
          <w:sz w:val="18"/>
        </w:rPr>
        <w:t>1)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>Nehodiace sa prečiarknite (vypustite).</w:t>
      </w:r>
    </w:p>
  </w:footnote>
  <w:footnote w:id="1">
    <w:p w14:paraId="47C75F94">
      <w:pPr>
        <w:pStyle w:val="5"/>
        <w:tabs>
          <w:tab w:val="left" w:pos="142"/>
        </w:tabs>
        <w:spacing w:after="0" w:line="240" w:lineRule="auto"/>
        <w:ind w:left="170" w:hanging="170"/>
        <w:jc w:val="both"/>
        <w:rPr>
          <w:rStyle w:val="4"/>
          <w:rFonts w:ascii="Times New Roman" w:hAnsi="Times New Roman"/>
          <w:sz w:val="18"/>
        </w:rPr>
      </w:pPr>
      <w:r>
        <w:rPr>
          <w:rStyle w:val="4"/>
          <w:rFonts w:ascii="Times New Roman" w:hAnsi="Times New Roman"/>
          <w:sz w:val="18"/>
        </w:rPr>
        <w:t>2)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  <w:szCs w:val="18"/>
        </w:rPr>
        <w:t>V prípade koalície sa uvedie meno, priezvisko, funkcia a podpis osoby oprávnenej konať v mene každej politickej strany, politického hnutia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76"/>
    <w:rsid w:val="000908AF"/>
    <w:rsid w:val="0009559E"/>
    <w:rsid w:val="000C78EF"/>
    <w:rsid w:val="000E4CAD"/>
    <w:rsid w:val="001A6EA8"/>
    <w:rsid w:val="001C0A04"/>
    <w:rsid w:val="00206AFD"/>
    <w:rsid w:val="00233B58"/>
    <w:rsid w:val="00264611"/>
    <w:rsid w:val="002E19D3"/>
    <w:rsid w:val="003600C7"/>
    <w:rsid w:val="003A5F21"/>
    <w:rsid w:val="003C4DE5"/>
    <w:rsid w:val="003D6690"/>
    <w:rsid w:val="00400F32"/>
    <w:rsid w:val="00416929"/>
    <w:rsid w:val="00432C49"/>
    <w:rsid w:val="004623F6"/>
    <w:rsid w:val="004B44CA"/>
    <w:rsid w:val="004C21CE"/>
    <w:rsid w:val="004E14E9"/>
    <w:rsid w:val="005062FE"/>
    <w:rsid w:val="00511007"/>
    <w:rsid w:val="0052227D"/>
    <w:rsid w:val="005415E9"/>
    <w:rsid w:val="005E496A"/>
    <w:rsid w:val="00625439"/>
    <w:rsid w:val="00632E36"/>
    <w:rsid w:val="00634E61"/>
    <w:rsid w:val="00640B6E"/>
    <w:rsid w:val="006656F1"/>
    <w:rsid w:val="00680B6D"/>
    <w:rsid w:val="006D694F"/>
    <w:rsid w:val="006F36EE"/>
    <w:rsid w:val="006F7504"/>
    <w:rsid w:val="00740540"/>
    <w:rsid w:val="00753420"/>
    <w:rsid w:val="007A1F95"/>
    <w:rsid w:val="007E1D6D"/>
    <w:rsid w:val="007E669C"/>
    <w:rsid w:val="00820FC3"/>
    <w:rsid w:val="008A396B"/>
    <w:rsid w:val="008D1004"/>
    <w:rsid w:val="008D757B"/>
    <w:rsid w:val="00910252"/>
    <w:rsid w:val="00911A96"/>
    <w:rsid w:val="009611BB"/>
    <w:rsid w:val="00967809"/>
    <w:rsid w:val="009A4039"/>
    <w:rsid w:val="009B2FAD"/>
    <w:rsid w:val="009B6D77"/>
    <w:rsid w:val="00A02A47"/>
    <w:rsid w:val="00A25C83"/>
    <w:rsid w:val="00A46487"/>
    <w:rsid w:val="00A80296"/>
    <w:rsid w:val="00A808A0"/>
    <w:rsid w:val="00B53BD6"/>
    <w:rsid w:val="00B6473F"/>
    <w:rsid w:val="00BB319F"/>
    <w:rsid w:val="00C14C51"/>
    <w:rsid w:val="00C75DFC"/>
    <w:rsid w:val="00CC68E2"/>
    <w:rsid w:val="00CE3FB5"/>
    <w:rsid w:val="00D00276"/>
    <w:rsid w:val="00D67976"/>
    <w:rsid w:val="00DC1EB6"/>
    <w:rsid w:val="00DD1890"/>
    <w:rsid w:val="00DF6CC0"/>
    <w:rsid w:val="00E01B8B"/>
    <w:rsid w:val="00E227AB"/>
    <w:rsid w:val="00E267FD"/>
    <w:rsid w:val="00E72ECE"/>
    <w:rsid w:val="00EC71A9"/>
    <w:rsid w:val="00EE290B"/>
    <w:rsid w:val="00EE5D0D"/>
    <w:rsid w:val="00F0745A"/>
    <w:rsid w:val="00F416DE"/>
    <w:rsid w:val="00F62552"/>
    <w:rsid w:val="00F974C8"/>
    <w:rsid w:val="00F97A90"/>
    <w:rsid w:val="00FF3876"/>
    <w:rsid w:val="024237F5"/>
    <w:rsid w:val="2FE7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99"/>
    <w:rPr>
      <w:vertAlign w:val="superscript"/>
    </w:rPr>
  </w:style>
  <w:style w:type="paragraph" w:styleId="5">
    <w:name w:val="footnote text"/>
    <w:basedOn w:val="1"/>
    <w:link w:val="7"/>
    <w:semiHidden/>
    <w:unhideWhenUsed/>
    <w:qFormat/>
    <w:uiPriority w:val="99"/>
    <w:rPr>
      <w:sz w:val="20"/>
      <w:szCs w:val="20"/>
    </w:rPr>
  </w:style>
  <w:style w:type="table" w:styleId="6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xt poznámky pod čiarou Char"/>
    <w:link w:val="5"/>
    <w:semiHidden/>
    <w:qFormat/>
    <w:locked/>
    <w:uiPriority w:val="99"/>
    <w:rPr>
      <w:lang w:val="zh-CN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EC80F-584C-4A46-9154-CCF00B20BB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MV SR</Company>
  <Pages>1</Pages>
  <Words>120</Words>
  <Characters>686</Characters>
  <Lines>5</Lines>
  <Paragraphs>1</Paragraphs>
  <TotalTime>0</TotalTime>
  <ScaleCrop>false</ScaleCrop>
  <LinksUpToDate>false</LinksUpToDate>
  <CharactersWithSpaces>805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2022-01-25T09:19:00Z</dcterms:created>
  <dc:creator>MV SR</dc:creator>
  <cp:lastModifiedBy>sma49777</cp:lastModifiedBy>
  <cp:lastPrinted>2015-06-11T11:11:00Z</cp:lastPrinted>
  <dcterms:modified xsi:type="dcterms:W3CDTF">2026-06-24T09:06:25Z</dcterms:modified>
  <dc:subject>WEB -Voľby do orgánov územnej samosprávy 2026</dc:subject>
  <dc:title>Späťvzatie kandidátnej listiny pre voľby do obecného zastupiteľstva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AD2185750C574E08B89E0C04C959C08A_12</vt:lpwstr>
  </property>
</Properties>
</file>